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/>
          <w:b/>
          <w:spacing w:val="-2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pacing w:val="-2"/>
          <w:sz w:val="28"/>
          <w:szCs w:val="28"/>
        </w:rPr>
        <w:t>附件1：</w:t>
      </w:r>
      <w:r>
        <w:rPr>
          <w:rFonts w:hint="eastAsia" w:asciiTheme="minorEastAsia" w:hAnsiTheme="minorEastAsia" w:eastAsiaTheme="minorEastAsia"/>
          <w:b/>
          <w:spacing w:val="-2"/>
          <w:sz w:val="32"/>
          <w:szCs w:val="32"/>
        </w:rPr>
        <w:t xml:space="preserve">    </w:t>
      </w:r>
    </w:p>
    <w:p>
      <w:pPr>
        <w:jc w:val="center"/>
        <w:rPr>
          <w:rFonts w:asciiTheme="minorEastAsia" w:hAnsiTheme="minorEastAsia" w:eastAsiaTheme="minorEastAsia"/>
          <w:b/>
          <w:spacing w:val="-2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pacing w:val="-2"/>
          <w:sz w:val="32"/>
          <w:szCs w:val="32"/>
        </w:rPr>
        <w:t>202</w:t>
      </w:r>
      <w:r>
        <w:rPr>
          <w:rFonts w:hint="eastAsia" w:asciiTheme="minorEastAsia" w:hAnsiTheme="minorEastAsia" w:eastAsiaTheme="minorEastAsia"/>
          <w:b/>
          <w:spacing w:val="-2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spacing w:val="-2"/>
          <w:sz w:val="32"/>
          <w:szCs w:val="32"/>
        </w:rPr>
        <w:t>年教师系列职称评审日程安排表</w:t>
      </w:r>
    </w:p>
    <w:tbl>
      <w:tblPr>
        <w:tblStyle w:val="4"/>
        <w:tblpPr w:leftFromText="180" w:rightFromText="180" w:vertAnchor="page" w:horzAnchor="page" w:tblpXSpec="center" w:tblpY="2698"/>
        <w:tblW w:w="9799" w:type="dxa"/>
        <w:jc w:val="center"/>
        <w:tblLayout w:type="autofit"/>
        <w:tblCellMar>
          <w:top w:w="0" w:type="dxa"/>
          <w:left w:w="0" w:type="dxa"/>
          <w:bottom w:w="0" w:type="dxa"/>
          <w:right w:w="28" w:type="dxa"/>
        </w:tblCellMar>
      </w:tblPr>
      <w:tblGrid>
        <w:gridCol w:w="1540"/>
        <w:gridCol w:w="1271"/>
        <w:gridCol w:w="6988"/>
      </w:tblGrid>
      <w:tr>
        <w:tblPrEx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777" w:hRule="atLeast"/>
          <w:jc w:val="center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时 间</w:t>
            </w:r>
          </w:p>
        </w:tc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内容</w:t>
            </w:r>
          </w:p>
        </w:tc>
        <w:tc>
          <w:tcPr>
            <w:tcW w:w="6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内   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925" w:hRule="atLeast"/>
          <w:jc w:val="center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4 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u w:val="none"/>
                <w:lang w:val="en-US" w:eastAsia="zh-CN"/>
              </w:rPr>
              <w:t>部门考核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u w:val="none"/>
                <w:lang w:val="en-US" w:eastAsia="zh-CN"/>
              </w:rPr>
              <w:t>推荐</w:t>
            </w:r>
          </w:p>
        </w:tc>
        <w:tc>
          <w:tcPr>
            <w:tcW w:w="6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下午5点前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上报本单位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申报人员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报名表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附件2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784" w:hRule="atLeast"/>
          <w:jc w:val="center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7 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41" w:leftChars="67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u w:val="none"/>
                <w:lang w:val="en-US" w:eastAsia="zh-CN"/>
              </w:rPr>
              <w:t>系统</w:t>
            </w:r>
          </w:p>
          <w:p>
            <w:pPr>
              <w:ind w:left="141" w:leftChars="67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u w:val="none"/>
                <w:lang w:val="en-US" w:eastAsia="zh-CN"/>
              </w:rPr>
              <w:t>培训会</w:t>
            </w:r>
          </w:p>
        </w:tc>
        <w:tc>
          <w:tcPr>
            <w:tcW w:w="6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u w:val="none"/>
                <w:lang w:val="en-US" w:eastAsia="zh-CN"/>
              </w:rPr>
              <w:t>人事处培训职称评审材料电子化制作及系统上报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915" w:hRule="atLeast"/>
          <w:jc w:val="center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11月7-9日</w:t>
            </w:r>
          </w:p>
        </w:tc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left="141" w:leftChars="67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u w:val="none"/>
                <w:lang w:val="en-US" w:eastAsia="zh-CN"/>
              </w:rPr>
              <w:t>资格审核</w:t>
            </w:r>
          </w:p>
        </w:tc>
        <w:tc>
          <w:tcPr>
            <w:tcW w:w="698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b w:val="0"/>
                <w:bCs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u w:val="none"/>
                <w:lang w:val="en-US" w:eastAsia="zh-CN"/>
              </w:rPr>
              <w:t>申报人携带《评审表》及相关资质类材料、评审人员基本条件业绩审核表在人事处审核，并签字盖章。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076" w:hRule="atLeast"/>
          <w:jc w:val="center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11月10-16日</w:t>
            </w:r>
          </w:p>
        </w:tc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left="141" w:leftChars="67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u w:val="none"/>
                <w:lang w:val="en-US" w:eastAsia="zh-CN"/>
              </w:rPr>
              <w:t>业绩审核</w:t>
            </w:r>
          </w:p>
        </w:tc>
        <w:tc>
          <w:tcPr>
            <w:tcW w:w="698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480" w:firstLineChars="200"/>
              <w:rPr>
                <w:rFonts w:hint="default" w:ascii="仿宋" w:hAnsi="仿宋" w:eastAsia="仿宋" w:cs="仿宋"/>
                <w:b w:val="0"/>
                <w:bCs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u w:val="none"/>
                <w:lang w:val="en-US" w:eastAsia="zh-CN"/>
              </w:rPr>
              <w:t>申报人员携带《评审表》及相关材料原件、评审人员简表、评审人员基本条件业绩审核表在教务处、科研处等部门审核，并签字盖章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973" w:hRule="atLeast"/>
          <w:jc w:val="center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17-19日</w:t>
            </w:r>
          </w:p>
        </w:tc>
        <w:tc>
          <w:tcPr>
            <w:tcW w:w="127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41" w:leftChars="67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材料展示及公示</w:t>
            </w:r>
          </w:p>
        </w:tc>
        <w:tc>
          <w:tcPr>
            <w:tcW w:w="6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80" w:firstLineChars="200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各教学单位对符合条件的申报人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材料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进行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展示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并以“申报人情况公示一览表”格式进行公示（附件5），公示时间不少于3天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007" w:hRule="atLeast"/>
          <w:jc w:val="center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27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41" w:leftChars="67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6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80" w:firstLineChars="200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各单位评审推荐小组对本单位资格审查通过人员进行评议，下午5点前将推荐结果及“公示情况说明”（附件6）一起报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u w:val="none"/>
                <w:lang w:val="en-US" w:eastAsia="zh-CN"/>
              </w:rPr>
              <w:t>人事处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784" w:hRule="atLeast"/>
          <w:jc w:val="center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41" w:leftChars="67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u w:val="none"/>
                <w:lang w:val="en-US" w:eastAsia="zh-CN"/>
              </w:rPr>
              <w:t>电子化材料申报</w:t>
            </w:r>
          </w:p>
        </w:tc>
        <w:tc>
          <w:tcPr>
            <w:tcW w:w="6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80" w:firstLineChars="200"/>
              <w:rPr>
                <w:rFonts w:hint="default" w:ascii="仿宋" w:hAnsi="仿宋" w:eastAsia="仿宋" w:cs="仿宋"/>
                <w:b w:val="0"/>
                <w:bCs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u w:val="none"/>
                <w:lang w:val="en-US" w:eastAsia="zh-CN"/>
              </w:rPr>
              <w:t>在系统提交电子化材料、纸制材料装册交人事处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784" w:hRule="atLeast"/>
          <w:jc w:val="center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11月24日</w:t>
            </w:r>
          </w:p>
        </w:tc>
        <w:tc>
          <w:tcPr>
            <w:tcW w:w="82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u w:val="none"/>
                <w:lang w:val="en-US" w:eastAsia="zh-CN"/>
              </w:rPr>
              <w:t>职称改革领导小组会议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866" w:hRule="atLeast"/>
          <w:jc w:val="center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28-30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27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41" w:leftChars="67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评审、公示</w:t>
            </w:r>
          </w:p>
        </w:tc>
        <w:tc>
          <w:tcPr>
            <w:tcW w:w="6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召开学校学科组评审会，组织述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职答辩评审工作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834" w:hRule="atLeast"/>
          <w:jc w:val="center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日</w:t>
            </w:r>
          </w:p>
        </w:tc>
        <w:tc>
          <w:tcPr>
            <w:tcW w:w="127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41" w:leftChars="67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6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校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职称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评审委员会评审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7-11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27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41" w:leftChars="67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6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80" w:firstLineChars="200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评审结果公示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公示时间不少于5天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778" w:hRule="atLeast"/>
          <w:jc w:val="center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27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41" w:leftChars="67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审定、上报</w:t>
            </w:r>
          </w:p>
        </w:tc>
        <w:tc>
          <w:tcPr>
            <w:tcW w:w="6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校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职称改革领导小组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审定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评审结果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890" w:hRule="atLeast"/>
          <w:jc w:val="center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13-16日</w:t>
            </w:r>
          </w:p>
        </w:tc>
        <w:tc>
          <w:tcPr>
            <w:tcW w:w="127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41" w:leftChars="67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6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按照教育厅相关要求上报材料</w:t>
            </w:r>
          </w:p>
        </w:tc>
      </w:tr>
    </w:tbl>
    <w:p>
      <w:pPr>
        <w:rPr>
          <w:b/>
        </w:rPr>
      </w:pPr>
    </w:p>
    <w:sectPr>
      <w:pgSz w:w="11906" w:h="16838"/>
      <w:pgMar w:top="1134" w:right="1797" w:bottom="1134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M2Q0ZGM0MWJkMmQ1NzA2YzJhZWE1YzA1MzFjYmUifQ=="/>
  </w:docVars>
  <w:rsids>
    <w:rsidRoot w:val="0077437C"/>
    <w:rsid w:val="000150BA"/>
    <w:rsid w:val="00022134"/>
    <w:rsid w:val="000406AB"/>
    <w:rsid w:val="00041E6A"/>
    <w:rsid w:val="0004446B"/>
    <w:rsid w:val="00051992"/>
    <w:rsid w:val="00056221"/>
    <w:rsid w:val="000A50A4"/>
    <w:rsid w:val="000B4116"/>
    <w:rsid w:val="000C4AD3"/>
    <w:rsid w:val="000C6047"/>
    <w:rsid w:val="00151F18"/>
    <w:rsid w:val="00175F18"/>
    <w:rsid w:val="001902EF"/>
    <w:rsid w:val="00190C5C"/>
    <w:rsid w:val="0019515F"/>
    <w:rsid w:val="001A33E6"/>
    <w:rsid w:val="001D0B8C"/>
    <w:rsid w:val="001E0A9F"/>
    <w:rsid w:val="00204384"/>
    <w:rsid w:val="00207976"/>
    <w:rsid w:val="00223E1E"/>
    <w:rsid w:val="00236E7F"/>
    <w:rsid w:val="00242F79"/>
    <w:rsid w:val="00251351"/>
    <w:rsid w:val="00262CF7"/>
    <w:rsid w:val="00267125"/>
    <w:rsid w:val="00280BBA"/>
    <w:rsid w:val="00282ED8"/>
    <w:rsid w:val="002E0DD1"/>
    <w:rsid w:val="003006E9"/>
    <w:rsid w:val="00354DD7"/>
    <w:rsid w:val="00376192"/>
    <w:rsid w:val="0038588C"/>
    <w:rsid w:val="00397E68"/>
    <w:rsid w:val="003B4922"/>
    <w:rsid w:val="003B7A42"/>
    <w:rsid w:val="003C04A1"/>
    <w:rsid w:val="003E5A6F"/>
    <w:rsid w:val="003F00ED"/>
    <w:rsid w:val="004031D7"/>
    <w:rsid w:val="0040324A"/>
    <w:rsid w:val="0042132B"/>
    <w:rsid w:val="004335BA"/>
    <w:rsid w:val="004402CF"/>
    <w:rsid w:val="00442165"/>
    <w:rsid w:val="00444D7A"/>
    <w:rsid w:val="00450169"/>
    <w:rsid w:val="004668AF"/>
    <w:rsid w:val="00497AD2"/>
    <w:rsid w:val="004B02C8"/>
    <w:rsid w:val="004B32D5"/>
    <w:rsid w:val="004D0543"/>
    <w:rsid w:val="004F0CFD"/>
    <w:rsid w:val="004F69B4"/>
    <w:rsid w:val="00537158"/>
    <w:rsid w:val="00555628"/>
    <w:rsid w:val="00567E37"/>
    <w:rsid w:val="00584259"/>
    <w:rsid w:val="00593F99"/>
    <w:rsid w:val="005A28C3"/>
    <w:rsid w:val="005B47F4"/>
    <w:rsid w:val="005C467D"/>
    <w:rsid w:val="005E75EB"/>
    <w:rsid w:val="00615484"/>
    <w:rsid w:val="00623A43"/>
    <w:rsid w:val="0062514B"/>
    <w:rsid w:val="006B5286"/>
    <w:rsid w:val="006E7FFC"/>
    <w:rsid w:val="00700DCA"/>
    <w:rsid w:val="0071168E"/>
    <w:rsid w:val="00761F4D"/>
    <w:rsid w:val="0077437C"/>
    <w:rsid w:val="00783574"/>
    <w:rsid w:val="00785579"/>
    <w:rsid w:val="007E52F1"/>
    <w:rsid w:val="007F2AA1"/>
    <w:rsid w:val="007F2D64"/>
    <w:rsid w:val="00801412"/>
    <w:rsid w:val="00804EB1"/>
    <w:rsid w:val="00815DF5"/>
    <w:rsid w:val="008337DA"/>
    <w:rsid w:val="00864518"/>
    <w:rsid w:val="00876E1E"/>
    <w:rsid w:val="008D113E"/>
    <w:rsid w:val="008D4DB8"/>
    <w:rsid w:val="008E2BAC"/>
    <w:rsid w:val="0092150C"/>
    <w:rsid w:val="00930718"/>
    <w:rsid w:val="0094736A"/>
    <w:rsid w:val="00985E8C"/>
    <w:rsid w:val="009868E8"/>
    <w:rsid w:val="00994D1C"/>
    <w:rsid w:val="009A09FD"/>
    <w:rsid w:val="009A7AC0"/>
    <w:rsid w:val="009B622D"/>
    <w:rsid w:val="009C36F2"/>
    <w:rsid w:val="009C68DB"/>
    <w:rsid w:val="00A52FCC"/>
    <w:rsid w:val="00A56693"/>
    <w:rsid w:val="00A64269"/>
    <w:rsid w:val="00A7206A"/>
    <w:rsid w:val="00A844B9"/>
    <w:rsid w:val="00AA1380"/>
    <w:rsid w:val="00AA3C13"/>
    <w:rsid w:val="00AA77E6"/>
    <w:rsid w:val="00AB58C3"/>
    <w:rsid w:val="00AD5998"/>
    <w:rsid w:val="00AE18A8"/>
    <w:rsid w:val="00AE560E"/>
    <w:rsid w:val="00AE7CE0"/>
    <w:rsid w:val="00B01CD2"/>
    <w:rsid w:val="00B113F0"/>
    <w:rsid w:val="00B262AC"/>
    <w:rsid w:val="00B30C52"/>
    <w:rsid w:val="00B34787"/>
    <w:rsid w:val="00B36844"/>
    <w:rsid w:val="00B43FAF"/>
    <w:rsid w:val="00B47A9B"/>
    <w:rsid w:val="00B52E1D"/>
    <w:rsid w:val="00B63346"/>
    <w:rsid w:val="00B7164F"/>
    <w:rsid w:val="00BA4D58"/>
    <w:rsid w:val="00BC4813"/>
    <w:rsid w:val="00BC60D3"/>
    <w:rsid w:val="00BF71E5"/>
    <w:rsid w:val="00C17C2C"/>
    <w:rsid w:val="00C17D6D"/>
    <w:rsid w:val="00C27309"/>
    <w:rsid w:val="00C92551"/>
    <w:rsid w:val="00CE7DD2"/>
    <w:rsid w:val="00CF4EE2"/>
    <w:rsid w:val="00D0654E"/>
    <w:rsid w:val="00D1379B"/>
    <w:rsid w:val="00D2099A"/>
    <w:rsid w:val="00D359A4"/>
    <w:rsid w:val="00D532E7"/>
    <w:rsid w:val="00D916D2"/>
    <w:rsid w:val="00DD14B9"/>
    <w:rsid w:val="00DE52F2"/>
    <w:rsid w:val="00E02929"/>
    <w:rsid w:val="00E3227D"/>
    <w:rsid w:val="00E50AFF"/>
    <w:rsid w:val="00E5326F"/>
    <w:rsid w:val="00E80FB3"/>
    <w:rsid w:val="00E8590D"/>
    <w:rsid w:val="00E925B5"/>
    <w:rsid w:val="00E92F2C"/>
    <w:rsid w:val="00EF58DF"/>
    <w:rsid w:val="00F003A7"/>
    <w:rsid w:val="00F04165"/>
    <w:rsid w:val="00F06D80"/>
    <w:rsid w:val="00F31A62"/>
    <w:rsid w:val="00F44594"/>
    <w:rsid w:val="00F50807"/>
    <w:rsid w:val="00F51C77"/>
    <w:rsid w:val="00F523D6"/>
    <w:rsid w:val="00F65EAF"/>
    <w:rsid w:val="00F66C37"/>
    <w:rsid w:val="00FC0316"/>
    <w:rsid w:val="00FD5897"/>
    <w:rsid w:val="00FF5B65"/>
    <w:rsid w:val="022D1A8B"/>
    <w:rsid w:val="04FA05E8"/>
    <w:rsid w:val="05D472D4"/>
    <w:rsid w:val="062E130E"/>
    <w:rsid w:val="08356569"/>
    <w:rsid w:val="09316A89"/>
    <w:rsid w:val="0943771C"/>
    <w:rsid w:val="096D172A"/>
    <w:rsid w:val="0B9613C9"/>
    <w:rsid w:val="0C631067"/>
    <w:rsid w:val="0E485FD0"/>
    <w:rsid w:val="0F997734"/>
    <w:rsid w:val="0FBF62CD"/>
    <w:rsid w:val="109B476D"/>
    <w:rsid w:val="1117782D"/>
    <w:rsid w:val="113F3C44"/>
    <w:rsid w:val="1490126C"/>
    <w:rsid w:val="15504037"/>
    <w:rsid w:val="15B24778"/>
    <w:rsid w:val="1684615A"/>
    <w:rsid w:val="16A601FE"/>
    <w:rsid w:val="189F3098"/>
    <w:rsid w:val="18A4464A"/>
    <w:rsid w:val="190363CE"/>
    <w:rsid w:val="1BD61DB6"/>
    <w:rsid w:val="1C825DC6"/>
    <w:rsid w:val="1EBA1736"/>
    <w:rsid w:val="202779B7"/>
    <w:rsid w:val="218E65CD"/>
    <w:rsid w:val="21D279F3"/>
    <w:rsid w:val="244514B2"/>
    <w:rsid w:val="272F0CF4"/>
    <w:rsid w:val="272F1FA5"/>
    <w:rsid w:val="29052BCC"/>
    <w:rsid w:val="2C2B6B40"/>
    <w:rsid w:val="2C474BC9"/>
    <w:rsid w:val="2F6F6024"/>
    <w:rsid w:val="31E35132"/>
    <w:rsid w:val="330F230B"/>
    <w:rsid w:val="341716BB"/>
    <w:rsid w:val="347C7324"/>
    <w:rsid w:val="35C12E65"/>
    <w:rsid w:val="37DC0222"/>
    <w:rsid w:val="37E04742"/>
    <w:rsid w:val="380D49FE"/>
    <w:rsid w:val="3869127D"/>
    <w:rsid w:val="39173A85"/>
    <w:rsid w:val="398F5745"/>
    <w:rsid w:val="3FDC69FE"/>
    <w:rsid w:val="42086563"/>
    <w:rsid w:val="42132798"/>
    <w:rsid w:val="49B53FA1"/>
    <w:rsid w:val="4A465164"/>
    <w:rsid w:val="4AA90581"/>
    <w:rsid w:val="4C98339C"/>
    <w:rsid w:val="50D838F1"/>
    <w:rsid w:val="50F4558C"/>
    <w:rsid w:val="5619560A"/>
    <w:rsid w:val="5672285B"/>
    <w:rsid w:val="567F5708"/>
    <w:rsid w:val="57E70D3B"/>
    <w:rsid w:val="587F6EB8"/>
    <w:rsid w:val="5D752101"/>
    <w:rsid w:val="63023D7A"/>
    <w:rsid w:val="63811904"/>
    <w:rsid w:val="64E04F72"/>
    <w:rsid w:val="652F7336"/>
    <w:rsid w:val="66DE2C5D"/>
    <w:rsid w:val="67DE4E76"/>
    <w:rsid w:val="69A450E6"/>
    <w:rsid w:val="69E872A7"/>
    <w:rsid w:val="6B2B0106"/>
    <w:rsid w:val="6E771057"/>
    <w:rsid w:val="6F155631"/>
    <w:rsid w:val="6FCD1E2F"/>
    <w:rsid w:val="70D16BDE"/>
    <w:rsid w:val="722A5069"/>
    <w:rsid w:val="72B82013"/>
    <w:rsid w:val="75F145C2"/>
    <w:rsid w:val="77857923"/>
    <w:rsid w:val="796061BD"/>
    <w:rsid w:val="7ABF3D90"/>
    <w:rsid w:val="7E2E0CA8"/>
    <w:rsid w:val="7E3B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22</TotalTime>
  <ScaleCrop>false</ScaleCrop>
  <LinksUpToDate>false</LinksUpToDate>
  <CharactersWithSpaces>578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2020-10-20T08:28:00Z</dcterms:created>
  <dc:creator>来宾</dc:creator>
  <cp:lastModifiedBy>Hxx</cp:lastModifiedBy>
  <cp:lastPrinted>2022-10-26T02:33:00Z</cp:lastPrinted>
  <dcterms:modified xsi:type="dcterms:W3CDTF">2022-11-07T12:04:59Z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0FAB747504F34A499F414BAD6C822488</vt:lpwstr>
  </property>
</Properties>
</file>